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F0" w:rsidRPr="005D3DE5" w:rsidRDefault="00B80AF0" w:rsidP="00B80AF0">
      <w:pPr>
        <w:jc w:val="center"/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АДМИНИСТРАЦИЯ </w:t>
      </w:r>
      <w:r w:rsidR="00E44A00">
        <w:rPr>
          <w:rFonts w:ascii="Times New Roman" w:hAnsi="Times New Roman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</w:p>
    <w:p w:rsidR="00B80AF0" w:rsidRPr="005D3DE5" w:rsidRDefault="00B80AF0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B80AF0" w:rsidRPr="005D3DE5" w:rsidRDefault="00B80AF0" w:rsidP="00B80AF0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B80AF0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ПОСТАНОВЛЕНИЕ</w:t>
      </w:r>
    </w:p>
    <w:p w:rsidR="00B80AF0" w:rsidRPr="005D3DE5" w:rsidRDefault="00B80AF0" w:rsidP="00B80AF0">
      <w:pPr>
        <w:jc w:val="center"/>
        <w:rPr>
          <w:rFonts w:ascii="Times New Roman" w:hAnsi="Times New Roman"/>
          <w:sz w:val="28"/>
          <w:szCs w:val="28"/>
        </w:rPr>
      </w:pPr>
    </w:p>
    <w:p w:rsidR="00B80AF0" w:rsidRDefault="00F64AA4" w:rsidP="00B80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11.08.2016  </w:t>
      </w:r>
      <w:r w:rsidR="00B80AF0" w:rsidRPr="005D3D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</w:t>
      </w:r>
      <w:r w:rsidR="00B80AF0" w:rsidRPr="005D3DE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80AF0" w:rsidRPr="005D3DE5">
        <w:rPr>
          <w:rFonts w:ascii="Times New Roman" w:hAnsi="Times New Roman"/>
          <w:sz w:val="28"/>
          <w:szCs w:val="28"/>
        </w:rPr>
        <w:t xml:space="preserve">               </w:t>
      </w:r>
      <w:r w:rsidR="005B2F9D">
        <w:rPr>
          <w:rFonts w:ascii="Times New Roman" w:hAnsi="Times New Roman"/>
          <w:sz w:val="28"/>
          <w:szCs w:val="28"/>
        </w:rPr>
        <w:t xml:space="preserve"> </w:t>
      </w:r>
      <w:r w:rsidR="005A6C9C">
        <w:rPr>
          <w:rFonts w:ascii="Times New Roman" w:hAnsi="Times New Roman"/>
          <w:sz w:val="28"/>
          <w:szCs w:val="28"/>
        </w:rPr>
        <w:t xml:space="preserve">   </w:t>
      </w:r>
      <w:r w:rsidR="005B2F9D">
        <w:rPr>
          <w:rFonts w:ascii="Times New Roman" w:hAnsi="Times New Roman"/>
          <w:sz w:val="28"/>
          <w:szCs w:val="28"/>
        </w:rPr>
        <w:t xml:space="preserve">   </w:t>
      </w:r>
      <w:r w:rsidR="00B80AF0" w:rsidRPr="005D3DE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A6C9C">
        <w:rPr>
          <w:rFonts w:ascii="Times New Roman" w:hAnsi="Times New Roman"/>
          <w:sz w:val="28"/>
          <w:szCs w:val="28"/>
        </w:rPr>
        <w:t>с</w:t>
      </w:r>
      <w:proofErr w:type="gramStart"/>
      <w:r w:rsidR="005A6C9C">
        <w:rPr>
          <w:rFonts w:ascii="Times New Roman" w:hAnsi="Times New Roman"/>
          <w:sz w:val="28"/>
          <w:szCs w:val="28"/>
        </w:rPr>
        <w:t>.А</w:t>
      </w:r>
      <w:proofErr w:type="gramEnd"/>
      <w:r w:rsidR="005A6C9C">
        <w:rPr>
          <w:rFonts w:ascii="Times New Roman" w:hAnsi="Times New Roman"/>
          <w:sz w:val="28"/>
          <w:szCs w:val="28"/>
        </w:rPr>
        <w:t>нуйское</w:t>
      </w:r>
      <w:proofErr w:type="spellEnd"/>
    </w:p>
    <w:p w:rsidR="00FD18F1" w:rsidRPr="005D3DE5" w:rsidRDefault="00FD18F1" w:rsidP="00B80AF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B80AF0" w:rsidRPr="005D3DE5" w:rsidTr="00F93E27">
        <w:trPr>
          <w:trHeight w:val="925"/>
        </w:trPr>
        <w:tc>
          <w:tcPr>
            <w:tcW w:w="4307" w:type="dxa"/>
          </w:tcPr>
          <w:p w:rsidR="00B80AF0" w:rsidRPr="005D3DE5" w:rsidRDefault="00B80AF0" w:rsidP="005A6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DE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</w:t>
            </w:r>
            <w:r w:rsidRPr="005D3D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</w:t>
            </w:r>
            <w:r w:rsidRPr="005D3D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прогнозирования поступлений по источникам финансирования дефицита бюджета </w:t>
            </w:r>
            <w:r w:rsidR="005A6C9C">
              <w:rPr>
                <w:rFonts w:ascii="Times New Roman" w:hAnsi="Times New Roman"/>
                <w:color w:val="000000"/>
                <w:sz w:val="28"/>
                <w:szCs w:val="28"/>
              </w:rPr>
              <w:t>Ануйского</w:t>
            </w:r>
            <w:r w:rsidRPr="005D3D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36" w:type="dxa"/>
          </w:tcPr>
          <w:p w:rsidR="00B80AF0" w:rsidRPr="005D3DE5" w:rsidRDefault="00B80AF0" w:rsidP="00F93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AF0" w:rsidRPr="005D3DE5" w:rsidRDefault="00B80AF0" w:rsidP="00B80AF0">
      <w:pPr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B80AF0">
      <w:pPr>
        <w:ind w:left="225"/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5B2F9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D3DE5">
          <w:rPr>
            <w:rFonts w:ascii="Times New Roman" w:hAnsi="Times New Roman"/>
            <w:sz w:val="28"/>
            <w:szCs w:val="28"/>
          </w:rPr>
          <w:t>пунктом 1 статьи 160.2</w:t>
        </w:r>
      </w:hyperlink>
      <w:r w:rsidRPr="005D3DE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469,</w:t>
      </w:r>
    </w:p>
    <w:p w:rsidR="00B80AF0" w:rsidRPr="005D3DE5" w:rsidRDefault="00B80AF0" w:rsidP="005B2F9D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 </w:t>
      </w:r>
    </w:p>
    <w:p w:rsidR="00B80AF0" w:rsidRPr="005D3DE5" w:rsidRDefault="00B80AF0" w:rsidP="005B2F9D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ПОСТАНОВЛЯЮ:</w:t>
      </w:r>
    </w:p>
    <w:p w:rsidR="00B80AF0" w:rsidRPr="005D3DE5" w:rsidRDefault="00B80AF0" w:rsidP="005B2F9D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5B2F9D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1.</w:t>
      </w:r>
      <w:r w:rsidRPr="005D3DE5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5D3DE5">
        <w:rPr>
          <w:rFonts w:ascii="Times New Roman" w:hAnsi="Times New Roman"/>
          <w:color w:val="000000"/>
          <w:sz w:val="28"/>
          <w:szCs w:val="28"/>
        </w:rPr>
        <w:t xml:space="preserve">Утвердить Методику </w:t>
      </w:r>
      <w:r w:rsidRPr="005D3DE5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 дефицита бюджета</w:t>
      </w:r>
      <w:r w:rsidRPr="005D3D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="00FD1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DE5">
        <w:rPr>
          <w:rFonts w:ascii="Times New Roman" w:hAnsi="Times New Roman"/>
          <w:color w:val="000000"/>
          <w:sz w:val="28"/>
          <w:szCs w:val="28"/>
        </w:rPr>
        <w:t>сельсовета (прилагается).</w:t>
      </w:r>
    </w:p>
    <w:p w:rsidR="00B80AF0" w:rsidRPr="005D3DE5" w:rsidRDefault="00B80AF0" w:rsidP="005B2F9D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B80AF0" w:rsidRPr="005D3DE5" w:rsidRDefault="00B80AF0" w:rsidP="005B2F9D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3D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3DE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0AF0" w:rsidRPr="005D3DE5" w:rsidRDefault="00B80AF0" w:rsidP="005B2F9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0AF0" w:rsidRPr="005D3DE5" w:rsidRDefault="00B80AF0" w:rsidP="005B2F9D">
      <w:pPr>
        <w:spacing w:line="276" w:lineRule="auto"/>
        <w:ind w:left="225"/>
        <w:jc w:val="both"/>
        <w:rPr>
          <w:rFonts w:ascii="Times New Roman" w:hAnsi="Times New Roman"/>
          <w:sz w:val="28"/>
          <w:szCs w:val="28"/>
        </w:rPr>
      </w:pPr>
    </w:p>
    <w:p w:rsidR="00CA1967" w:rsidRPr="005D3DE5" w:rsidRDefault="00B80AF0" w:rsidP="005B2F9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FD18F1">
        <w:rPr>
          <w:rFonts w:ascii="Times New Roman" w:hAnsi="Times New Roman"/>
          <w:sz w:val="28"/>
          <w:szCs w:val="28"/>
        </w:rPr>
        <w:t xml:space="preserve">                      </w:t>
      </w:r>
      <w:r w:rsidRPr="005D3DE5">
        <w:rPr>
          <w:rFonts w:ascii="Times New Roman" w:hAnsi="Times New Roman"/>
          <w:sz w:val="28"/>
          <w:szCs w:val="28"/>
        </w:rPr>
        <w:t xml:space="preserve">    </w:t>
      </w:r>
      <w:r w:rsidR="005A6C9C">
        <w:rPr>
          <w:rFonts w:ascii="Times New Roman" w:hAnsi="Times New Roman"/>
          <w:sz w:val="28"/>
          <w:szCs w:val="28"/>
        </w:rPr>
        <w:t>Л.И.Коробова</w:t>
      </w:r>
    </w:p>
    <w:p w:rsidR="00CA1967" w:rsidRPr="005D3DE5" w:rsidRDefault="00CA196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br w:type="page"/>
      </w:r>
    </w:p>
    <w:p w:rsidR="00B17CEC" w:rsidRPr="00B17CEC" w:rsidRDefault="00B17CEC" w:rsidP="00B17CEC">
      <w:pPr>
        <w:pStyle w:val="2"/>
        <w:spacing w:after="0" w:line="240" w:lineRule="auto"/>
        <w:ind w:left="6096"/>
        <w:rPr>
          <w:sz w:val="24"/>
          <w:szCs w:val="24"/>
        </w:rPr>
      </w:pPr>
      <w:r w:rsidRPr="00B17CEC">
        <w:rPr>
          <w:sz w:val="24"/>
          <w:szCs w:val="24"/>
        </w:rPr>
        <w:lastRenderedPageBreak/>
        <w:t>Утверждена</w:t>
      </w:r>
    </w:p>
    <w:p w:rsidR="00B17CEC" w:rsidRPr="00B17CEC" w:rsidRDefault="00B17CEC" w:rsidP="00B17CEC">
      <w:pPr>
        <w:pStyle w:val="2"/>
        <w:spacing w:after="0" w:line="240" w:lineRule="auto"/>
        <w:ind w:left="6096"/>
        <w:rPr>
          <w:sz w:val="24"/>
          <w:szCs w:val="24"/>
        </w:rPr>
      </w:pPr>
      <w:r w:rsidRPr="00B17CEC">
        <w:rPr>
          <w:sz w:val="24"/>
          <w:szCs w:val="24"/>
        </w:rPr>
        <w:t xml:space="preserve">Постановлением </w:t>
      </w:r>
    </w:p>
    <w:p w:rsidR="00B17CEC" w:rsidRPr="00B17CEC" w:rsidRDefault="00B17CEC" w:rsidP="00B17CEC">
      <w:pPr>
        <w:pStyle w:val="2"/>
        <w:spacing w:after="0" w:line="240" w:lineRule="auto"/>
        <w:ind w:left="6096"/>
        <w:rPr>
          <w:sz w:val="24"/>
          <w:szCs w:val="24"/>
        </w:rPr>
      </w:pPr>
      <w:r w:rsidRPr="00B17CEC">
        <w:rPr>
          <w:sz w:val="24"/>
          <w:szCs w:val="24"/>
        </w:rPr>
        <w:t xml:space="preserve">Главы </w:t>
      </w:r>
      <w:r w:rsidR="005A6C9C">
        <w:rPr>
          <w:sz w:val="24"/>
          <w:szCs w:val="24"/>
        </w:rPr>
        <w:t>Ануйского</w:t>
      </w:r>
      <w:r w:rsidR="005B2F9D">
        <w:rPr>
          <w:sz w:val="24"/>
          <w:szCs w:val="24"/>
        </w:rPr>
        <w:t xml:space="preserve"> </w:t>
      </w:r>
      <w:r w:rsidRPr="00B17CEC">
        <w:rPr>
          <w:sz w:val="24"/>
          <w:szCs w:val="24"/>
        </w:rPr>
        <w:t>сельсовета</w:t>
      </w:r>
    </w:p>
    <w:p w:rsidR="00B17CEC" w:rsidRPr="00B17CEC" w:rsidRDefault="00F64AA4" w:rsidP="00B17CEC">
      <w:pPr>
        <w:pStyle w:val="2"/>
        <w:spacing w:after="0" w:line="240" w:lineRule="auto"/>
        <w:ind w:left="6096"/>
        <w:rPr>
          <w:sz w:val="24"/>
          <w:szCs w:val="24"/>
        </w:rPr>
      </w:pPr>
      <w:r w:rsidRPr="00B17CEC">
        <w:rPr>
          <w:sz w:val="24"/>
          <w:szCs w:val="24"/>
        </w:rPr>
        <w:t>О</w:t>
      </w:r>
      <w:r w:rsidR="00B17CEC" w:rsidRPr="00B17CEC">
        <w:rPr>
          <w:sz w:val="24"/>
          <w:szCs w:val="24"/>
        </w:rPr>
        <w:t>т</w:t>
      </w:r>
      <w:r>
        <w:rPr>
          <w:sz w:val="24"/>
          <w:szCs w:val="24"/>
        </w:rPr>
        <w:t xml:space="preserve"> 11.08.2016 г. № 30</w:t>
      </w:r>
    </w:p>
    <w:p w:rsidR="00B17CEC" w:rsidRDefault="00B17CEC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17CEC" w:rsidRDefault="00B17CEC" w:rsidP="00CA196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A1967" w:rsidRPr="005D3DE5" w:rsidRDefault="00CA1967" w:rsidP="005B2F9D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Методика</w:t>
      </w:r>
    </w:p>
    <w:p w:rsidR="00CA1967" w:rsidRPr="005D3DE5" w:rsidRDefault="00CA1967" w:rsidP="005B2F9D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прогнозирования поступлений по источникам финансирования</w:t>
      </w:r>
    </w:p>
    <w:p w:rsidR="00CA1967" w:rsidRPr="005D3DE5" w:rsidRDefault="00CA1967" w:rsidP="005B2F9D">
      <w:pPr>
        <w:jc w:val="center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 xml:space="preserve">дефицита бюджета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</w:p>
    <w:p w:rsidR="00CA1967" w:rsidRPr="005D3DE5" w:rsidRDefault="00CA1967" w:rsidP="00CA1967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A1967" w:rsidRPr="005D3DE5" w:rsidRDefault="00CA1967" w:rsidP="00CA1967">
      <w:pPr>
        <w:pStyle w:val="a6"/>
        <w:numPr>
          <w:ilvl w:val="0"/>
          <w:numId w:val="1"/>
        </w:numPr>
        <w:ind w:left="0" w:firstLine="851"/>
        <w:jc w:val="center"/>
        <w:rPr>
          <w:sz w:val="28"/>
          <w:szCs w:val="28"/>
        </w:rPr>
      </w:pPr>
      <w:r w:rsidRPr="005D3DE5">
        <w:rPr>
          <w:sz w:val="28"/>
          <w:szCs w:val="28"/>
        </w:rPr>
        <w:t>Общие положения</w:t>
      </w:r>
    </w:p>
    <w:p w:rsidR="00CA1967" w:rsidRPr="005D3DE5" w:rsidRDefault="00CA1967" w:rsidP="00CA1967">
      <w:pPr>
        <w:pStyle w:val="a6"/>
        <w:ind w:left="851" w:firstLine="0"/>
        <w:rPr>
          <w:sz w:val="28"/>
          <w:szCs w:val="28"/>
        </w:rPr>
      </w:pPr>
    </w:p>
    <w:p w:rsidR="00CA1967" w:rsidRPr="005D3DE5" w:rsidRDefault="00CA1967" w:rsidP="00CA1967">
      <w:pPr>
        <w:pStyle w:val="ConsPlusNormal"/>
        <w:tabs>
          <w:tab w:val="left" w:pos="360"/>
          <w:tab w:val="left" w:pos="900"/>
          <w:tab w:val="left" w:pos="1260"/>
        </w:tabs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3DE5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, а также поступлений по иным источникам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 в целях оптимального прогнозирования совокупного объема 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поступлений по источникам финансирования дефицита бюджета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bCs/>
          <w:sz w:val="28"/>
          <w:szCs w:val="28"/>
        </w:rPr>
        <w:t xml:space="preserve">, главным администратором которых является Администрация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proofErr w:type="gramEnd"/>
      <w:r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967" w:rsidRPr="005D3DE5" w:rsidRDefault="00CA1967" w:rsidP="00CA1967">
      <w:pPr>
        <w:pStyle w:val="2"/>
        <w:spacing w:after="0" w:line="276" w:lineRule="auto"/>
        <w:ind w:firstLine="851"/>
        <w:jc w:val="both"/>
        <w:rPr>
          <w:sz w:val="28"/>
          <w:szCs w:val="28"/>
        </w:rPr>
      </w:pPr>
      <w:r w:rsidRPr="005D3DE5">
        <w:rPr>
          <w:sz w:val="28"/>
          <w:szCs w:val="28"/>
        </w:rPr>
        <w:t xml:space="preserve">  Методика направлена на обеспечение сбалансированности бюджета </w:t>
      </w:r>
      <w:r w:rsidR="005A6C9C">
        <w:rPr>
          <w:color w:val="000000"/>
          <w:sz w:val="28"/>
          <w:szCs w:val="28"/>
        </w:rPr>
        <w:t>Ануйского</w:t>
      </w:r>
      <w:r w:rsidRPr="005D3DE5">
        <w:rPr>
          <w:sz w:val="28"/>
          <w:szCs w:val="28"/>
        </w:rPr>
        <w:t xml:space="preserve"> сельсовета и основана на принципах </w:t>
      </w:r>
      <w:proofErr w:type="gramStart"/>
      <w:r w:rsidRPr="005D3DE5">
        <w:rPr>
          <w:sz w:val="28"/>
          <w:szCs w:val="28"/>
        </w:rPr>
        <w:t>контроля за</w:t>
      </w:r>
      <w:proofErr w:type="gramEnd"/>
      <w:r w:rsidRPr="005D3DE5">
        <w:rPr>
          <w:sz w:val="28"/>
          <w:szCs w:val="28"/>
        </w:rPr>
        <w:t xml:space="preserve"> объемом муниципального долга </w:t>
      </w:r>
      <w:r w:rsidR="005A6C9C">
        <w:rPr>
          <w:color w:val="000000"/>
          <w:sz w:val="28"/>
          <w:szCs w:val="28"/>
        </w:rPr>
        <w:t>Ануйского</w:t>
      </w:r>
      <w:r w:rsidRPr="005D3DE5">
        <w:rPr>
          <w:sz w:val="28"/>
          <w:szCs w:val="28"/>
        </w:rPr>
        <w:t xml:space="preserve"> сельсовета и недопущения необоснованных заимствований. </w:t>
      </w:r>
    </w:p>
    <w:p w:rsidR="00CA1967" w:rsidRPr="005D3DE5" w:rsidRDefault="00CA1967" w:rsidP="00CA1967">
      <w:pPr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1967" w:rsidRPr="005D3DE5" w:rsidRDefault="00CA1967" w:rsidP="00D029E5">
      <w:pPr>
        <w:pStyle w:val="a6"/>
        <w:numPr>
          <w:ilvl w:val="0"/>
          <w:numId w:val="1"/>
        </w:numPr>
        <w:tabs>
          <w:tab w:val="left" w:pos="360"/>
          <w:tab w:val="left" w:pos="900"/>
          <w:tab w:val="left" w:pos="1260"/>
        </w:tabs>
        <w:autoSpaceDE w:val="0"/>
        <w:autoSpaceDN w:val="0"/>
        <w:adjustRightInd w:val="0"/>
        <w:spacing w:line="276" w:lineRule="auto"/>
        <w:ind w:left="0" w:firstLine="851"/>
        <w:jc w:val="center"/>
        <w:rPr>
          <w:bCs/>
          <w:sz w:val="28"/>
          <w:szCs w:val="28"/>
        </w:rPr>
      </w:pPr>
      <w:r w:rsidRPr="005D3DE5">
        <w:rPr>
          <w:rFonts w:eastAsiaTheme="minorHAnsi"/>
          <w:sz w:val="28"/>
          <w:szCs w:val="28"/>
        </w:rPr>
        <w:t xml:space="preserve">Алгоритм (формула) расчета прогнозного объема по видам поступлений по источникам финансирования дефицита бюджета, </w:t>
      </w:r>
      <w:proofErr w:type="spellStart"/>
      <w:r w:rsidRPr="005D3DE5">
        <w:rPr>
          <w:rFonts w:eastAsiaTheme="minorHAnsi"/>
          <w:sz w:val="28"/>
          <w:szCs w:val="28"/>
        </w:rPr>
        <w:t>администрируемых</w:t>
      </w:r>
      <w:proofErr w:type="spellEnd"/>
      <w:r w:rsidRPr="005D3DE5">
        <w:rPr>
          <w:rFonts w:eastAsiaTheme="minorHAnsi"/>
          <w:sz w:val="28"/>
          <w:szCs w:val="28"/>
        </w:rPr>
        <w:t xml:space="preserve"> </w:t>
      </w:r>
      <w:r w:rsidR="00D029E5" w:rsidRPr="005D3DE5">
        <w:rPr>
          <w:rFonts w:eastAsiaTheme="minorHAnsi"/>
          <w:sz w:val="28"/>
          <w:szCs w:val="28"/>
        </w:rPr>
        <w:t>Администрацией</w:t>
      </w:r>
      <w:r w:rsidRPr="005D3DE5">
        <w:rPr>
          <w:rFonts w:eastAsiaTheme="minorHAnsi"/>
          <w:sz w:val="28"/>
          <w:szCs w:val="28"/>
        </w:rPr>
        <w:t xml:space="preserve"> </w:t>
      </w:r>
      <w:r w:rsidR="005A6C9C">
        <w:rPr>
          <w:color w:val="000000"/>
          <w:sz w:val="28"/>
          <w:szCs w:val="28"/>
        </w:rPr>
        <w:t>Ануйского</w:t>
      </w:r>
      <w:r w:rsidR="00D029E5" w:rsidRPr="005D3DE5">
        <w:rPr>
          <w:sz w:val="28"/>
          <w:szCs w:val="28"/>
        </w:rPr>
        <w:t xml:space="preserve"> сельсовета</w:t>
      </w:r>
    </w:p>
    <w:p w:rsidR="00CA1967" w:rsidRPr="005D3DE5" w:rsidRDefault="00CA1967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967" w:rsidRPr="005D3DE5" w:rsidRDefault="00CA1967" w:rsidP="00FD18F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E5">
        <w:rPr>
          <w:rFonts w:ascii="Times New Roman" w:hAnsi="Times New Roman" w:cs="Times New Roman"/>
          <w:b/>
          <w:sz w:val="28"/>
          <w:szCs w:val="28"/>
        </w:rPr>
        <w:t>Получение кредитов от других бюджетов бюджетной сист</w:t>
      </w:r>
      <w:r w:rsidR="00FD18F1">
        <w:rPr>
          <w:rFonts w:ascii="Times New Roman" w:hAnsi="Times New Roman" w:cs="Times New Roman"/>
          <w:b/>
          <w:sz w:val="28"/>
          <w:szCs w:val="28"/>
        </w:rPr>
        <w:t>емы Российской Федерации бюджетами</w:t>
      </w:r>
      <w:r w:rsidRPr="005D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F1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Pr="005D3DE5">
        <w:rPr>
          <w:rFonts w:ascii="Times New Roman" w:hAnsi="Times New Roman" w:cs="Times New Roman"/>
          <w:b/>
          <w:sz w:val="28"/>
          <w:szCs w:val="28"/>
        </w:rPr>
        <w:t xml:space="preserve"> в валюте Российской Федерации (код 01 03 01 00 </w:t>
      </w:r>
      <w:r w:rsidR="005D3DE5" w:rsidRPr="005D3DE5">
        <w:rPr>
          <w:rFonts w:ascii="Times New Roman" w:hAnsi="Times New Roman" w:cs="Times New Roman"/>
          <w:b/>
          <w:sz w:val="28"/>
          <w:szCs w:val="28"/>
        </w:rPr>
        <w:t>10</w:t>
      </w:r>
      <w:r w:rsidRPr="005D3DE5">
        <w:rPr>
          <w:rFonts w:ascii="Times New Roman" w:hAnsi="Times New Roman" w:cs="Times New Roman"/>
          <w:b/>
          <w:sz w:val="28"/>
          <w:szCs w:val="28"/>
        </w:rPr>
        <w:t> 0000 710).</w:t>
      </w:r>
    </w:p>
    <w:p w:rsidR="00CA1967" w:rsidRPr="005D3DE5" w:rsidRDefault="00CA1967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DE5"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бюджетных кредитов из </w:t>
      </w:r>
      <w:r w:rsidR="00D029E5" w:rsidRPr="005D3DE5">
        <w:rPr>
          <w:rFonts w:ascii="Times New Roman" w:hAnsi="Times New Roman" w:cs="Times New Roman"/>
          <w:sz w:val="28"/>
          <w:szCs w:val="28"/>
        </w:rPr>
        <w:t>районного</w:t>
      </w:r>
      <w:r w:rsidRPr="005D3DE5">
        <w:rPr>
          <w:rFonts w:ascii="Times New Roman" w:hAnsi="Times New Roman" w:cs="Times New Roman"/>
          <w:sz w:val="28"/>
          <w:szCs w:val="28"/>
        </w:rPr>
        <w:t xml:space="preserve"> бюджета определяется в соответствии с распределением лимитов бюджетных кредитов бюджету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="00D029E5"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 w:cs="Times New Roman"/>
          <w:sz w:val="28"/>
          <w:szCs w:val="28"/>
        </w:rPr>
        <w:t xml:space="preserve">, рассчитанных согласно методикам, применяемым </w:t>
      </w:r>
      <w:r w:rsidR="00D029E5" w:rsidRPr="005D3DE5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налоговой и кредитной политике</w:t>
      </w:r>
      <w:r w:rsidRPr="005D3DE5">
        <w:rPr>
          <w:rFonts w:ascii="Times New Roman" w:hAnsi="Times New Roman" w:cs="Times New Roman"/>
          <w:sz w:val="28"/>
          <w:szCs w:val="28"/>
        </w:rPr>
        <w:t>.</w:t>
      </w:r>
    </w:p>
    <w:p w:rsidR="00CA1967" w:rsidRPr="005D3DE5" w:rsidRDefault="00CA1967" w:rsidP="00CA196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967" w:rsidRPr="005D3DE5" w:rsidRDefault="00CA1967" w:rsidP="00FD18F1">
      <w:pPr>
        <w:pStyle w:val="a6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5D3DE5">
        <w:rPr>
          <w:b/>
          <w:sz w:val="28"/>
          <w:szCs w:val="28"/>
        </w:rPr>
        <w:t xml:space="preserve">Увеличение прочих остатков денежных средств бюджетов </w:t>
      </w:r>
      <w:r w:rsidR="00FD18F1">
        <w:rPr>
          <w:b/>
          <w:sz w:val="28"/>
          <w:szCs w:val="28"/>
        </w:rPr>
        <w:t>сельских поселений</w:t>
      </w:r>
      <w:r w:rsidRPr="005D3DE5">
        <w:rPr>
          <w:b/>
          <w:sz w:val="28"/>
          <w:szCs w:val="28"/>
        </w:rPr>
        <w:t xml:space="preserve"> (код 01 05 02 01 </w:t>
      </w:r>
      <w:r w:rsidR="005D3DE5" w:rsidRPr="005D3DE5">
        <w:rPr>
          <w:b/>
          <w:sz w:val="28"/>
          <w:szCs w:val="28"/>
        </w:rPr>
        <w:t>10</w:t>
      </w:r>
      <w:r w:rsidRPr="005D3DE5">
        <w:rPr>
          <w:b/>
          <w:sz w:val="28"/>
          <w:szCs w:val="28"/>
        </w:rPr>
        <w:t xml:space="preserve"> 0000 510).</w:t>
      </w:r>
    </w:p>
    <w:p w:rsidR="00CA1967" w:rsidRPr="005D3DE5" w:rsidRDefault="00CA1967" w:rsidP="00CA1967">
      <w:pPr>
        <w:pStyle w:val="a6"/>
        <w:spacing w:line="276" w:lineRule="auto"/>
        <w:ind w:left="0" w:firstLine="851"/>
        <w:rPr>
          <w:sz w:val="28"/>
          <w:szCs w:val="28"/>
        </w:rPr>
      </w:pPr>
      <w:r w:rsidRPr="005D3DE5">
        <w:rPr>
          <w:b/>
          <w:sz w:val="28"/>
          <w:szCs w:val="28"/>
        </w:rPr>
        <w:lastRenderedPageBreak/>
        <w:t xml:space="preserve"> </w:t>
      </w:r>
      <w:r w:rsidRPr="005D3DE5">
        <w:rPr>
          <w:sz w:val="28"/>
          <w:szCs w:val="28"/>
        </w:rPr>
        <w:t xml:space="preserve">Объем поступлений от возможного увеличения остатков денежных средств бюджета </w:t>
      </w:r>
      <w:r w:rsidR="005A6C9C">
        <w:rPr>
          <w:color w:val="000000"/>
          <w:sz w:val="28"/>
          <w:szCs w:val="28"/>
        </w:rPr>
        <w:t>Ануйского</w:t>
      </w:r>
      <w:r w:rsidR="00D029E5" w:rsidRPr="005D3DE5">
        <w:rPr>
          <w:sz w:val="28"/>
          <w:szCs w:val="28"/>
        </w:rPr>
        <w:t xml:space="preserve"> сельсовета</w:t>
      </w:r>
      <w:r w:rsidRPr="005D3DE5">
        <w:rPr>
          <w:sz w:val="28"/>
          <w:szCs w:val="28"/>
        </w:rPr>
        <w:t xml:space="preserve"> определяется исходя из общего объема доходов с учетом предполагаемого привлечения объема бюджетных кредитов</w:t>
      </w:r>
      <w:r w:rsidR="00D029E5" w:rsidRPr="005D3DE5">
        <w:rPr>
          <w:sz w:val="28"/>
          <w:szCs w:val="28"/>
        </w:rPr>
        <w:t>.</w:t>
      </w:r>
    </w:p>
    <w:p w:rsidR="00CA1967" w:rsidRPr="005D3DE5" w:rsidRDefault="00CA1967" w:rsidP="00CA1967">
      <w:pPr>
        <w:pStyle w:val="a6"/>
        <w:spacing w:line="276" w:lineRule="auto"/>
        <w:ind w:left="0" w:firstLine="851"/>
        <w:rPr>
          <w:sz w:val="28"/>
          <w:szCs w:val="28"/>
        </w:rPr>
      </w:pPr>
    </w:p>
    <w:p w:rsidR="00CA1967" w:rsidRPr="00CA1967" w:rsidRDefault="00CA1967" w:rsidP="0040723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3DE5">
        <w:rPr>
          <w:rFonts w:ascii="Times New Roman" w:hAnsi="Times New Roman"/>
          <w:sz w:val="28"/>
          <w:szCs w:val="28"/>
        </w:rPr>
        <w:t>Решение о привлечении заимствований принимается только после анализа фактического исполнения бюджета</w:t>
      </w:r>
      <w:r w:rsidR="0040723B" w:rsidRPr="005D3DE5">
        <w:rPr>
          <w:rFonts w:ascii="Times New Roman" w:hAnsi="Times New Roman"/>
          <w:sz w:val="28"/>
          <w:szCs w:val="28"/>
        </w:rPr>
        <w:t xml:space="preserve"> </w:t>
      </w:r>
      <w:r w:rsidR="005A6C9C">
        <w:rPr>
          <w:rFonts w:ascii="Times New Roman" w:hAnsi="Times New Roman"/>
          <w:color w:val="000000"/>
          <w:sz w:val="28"/>
          <w:szCs w:val="28"/>
        </w:rPr>
        <w:t>Ануйского</w:t>
      </w:r>
      <w:r w:rsidR="0040723B" w:rsidRPr="005D3DE5">
        <w:rPr>
          <w:rFonts w:ascii="Times New Roman" w:hAnsi="Times New Roman"/>
          <w:sz w:val="28"/>
          <w:szCs w:val="28"/>
        </w:rPr>
        <w:t xml:space="preserve"> сельсовета</w:t>
      </w:r>
      <w:r w:rsidRPr="005D3DE5">
        <w:rPr>
          <w:rFonts w:ascii="Times New Roman" w:hAnsi="Times New Roman"/>
          <w:sz w:val="28"/>
          <w:szCs w:val="28"/>
        </w:rPr>
        <w:t xml:space="preserve"> и напрямую зависит от выполнения годового плана по доходам бюджета без учета безвозмездных поступлений.</w:t>
      </w:r>
      <w:r w:rsidRPr="00CA1967">
        <w:rPr>
          <w:rFonts w:ascii="Times New Roman" w:hAnsi="Times New Roman"/>
          <w:sz w:val="28"/>
          <w:szCs w:val="28"/>
        </w:rPr>
        <w:t xml:space="preserve"> </w:t>
      </w:r>
    </w:p>
    <w:p w:rsidR="00B83920" w:rsidRPr="00CA1967" w:rsidRDefault="00B83920" w:rsidP="00CA1967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83920" w:rsidRPr="00CA1967" w:rsidSect="00B80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F0"/>
    <w:rsid w:val="0013709F"/>
    <w:rsid w:val="00266060"/>
    <w:rsid w:val="0040723B"/>
    <w:rsid w:val="004613BA"/>
    <w:rsid w:val="004E64B5"/>
    <w:rsid w:val="005A6C9C"/>
    <w:rsid w:val="005B2F9D"/>
    <w:rsid w:val="005D3DE5"/>
    <w:rsid w:val="007061B6"/>
    <w:rsid w:val="00B17CEC"/>
    <w:rsid w:val="00B80AF0"/>
    <w:rsid w:val="00B83920"/>
    <w:rsid w:val="00CA1967"/>
    <w:rsid w:val="00D029E5"/>
    <w:rsid w:val="00E00FA9"/>
    <w:rsid w:val="00E44A00"/>
    <w:rsid w:val="00F64AA4"/>
    <w:rsid w:val="00FD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0A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A196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CA1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A1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CA1967"/>
    <w:pPr>
      <w:widowControl w:val="0"/>
      <w:spacing w:after="120" w:line="480" w:lineRule="auto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CA19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1967"/>
    <w:pPr>
      <w:ind w:left="720" w:firstLine="709"/>
      <w:contextualSpacing/>
      <w:jc w:val="both"/>
    </w:pPr>
    <w:rPr>
      <w:rFonts w:ascii="Times New Roman" w:eastAsia="Calibr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</cp:revision>
  <cp:lastPrinted>2016-08-09T08:01:00Z</cp:lastPrinted>
  <dcterms:created xsi:type="dcterms:W3CDTF">2016-08-09T08:40:00Z</dcterms:created>
  <dcterms:modified xsi:type="dcterms:W3CDTF">2001-01-01T00:05:00Z</dcterms:modified>
</cp:coreProperties>
</file>